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BA14" w14:textId="77777777" w:rsidR="00994A13" w:rsidRDefault="00994A13" w:rsidP="00994A13">
      <w:bookmarkStart w:id="0" w:name="_GoBack"/>
      <w:bookmarkEnd w:id="0"/>
    </w:p>
    <w:p w14:paraId="1BC469E9" w14:textId="77777777" w:rsid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 w:rsidRPr="004720D4">
        <w:rPr>
          <w:lang w:val="en-US"/>
        </w:rPr>
        <w:t xml:space="preserve">Locate the </w:t>
      </w:r>
      <w:r>
        <w:rPr>
          <w:lang w:val="en-US"/>
        </w:rPr>
        <w:t>EDS client</w:t>
      </w:r>
      <w:r w:rsidRPr="004720D4">
        <w:rPr>
          <w:lang w:val="en-US"/>
        </w:rPr>
        <w:t xml:space="preserve"> folder – usually </w:t>
      </w:r>
    </w:p>
    <w:p w14:paraId="591FBE8C" w14:textId="77777777" w:rsidR="00994A13" w:rsidRPr="00A272D3" w:rsidRDefault="00994A13" w:rsidP="00994A13">
      <w:pPr>
        <w:pStyle w:val="Listeafsnit"/>
        <w:rPr>
          <w:i/>
          <w:lang w:val="en-US"/>
        </w:rPr>
      </w:pPr>
      <w:r w:rsidRPr="00A272D3">
        <w:rPr>
          <w:i/>
          <w:lang w:val="en-US"/>
        </w:rPr>
        <w:t>C:\Program Files (x</w:t>
      </w:r>
      <w:proofErr w:type="gramStart"/>
      <w:r w:rsidRPr="00A272D3">
        <w:rPr>
          <w:i/>
          <w:lang w:val="en-US"/>
        </w:rPr>
        <w:t>86)\SuperOffice\modules\Adwiza\</w:t>
      </w:r>
      <w:r>
        <w:rPr>
          <w:i/>
          <w:lang w:val="en-US"/>
        </w:rPr>
        <w:t>Expander</w:t>
      </w:r>
      <w:proofErr w:type="gramEnd"/>
      <w:r>
        <w:rPr>
          <w:i/>
          <w:lang w:val="en-US"/>
        </w:rPr>
        <w:t xml:space="preserve"> Design Suite</w:t>
      </w:r>
    </w:p>
    <w:p w14:paraId="31DDF5D3" w14:textId="77777777" w:rsidR="00994A13" w:rsidRDefault="00994A13" w:rsidP="00994A13">
      <w:pPr>
        <w:rPr>
          <w:lang w:val="en-US"/>
        </w:rPr>
      </w:pPr>
    </w:p>
    <w:p w14:paraId="2B2C67E3" w14:textId="77777777" w:rsid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the \Logging folder</w:t>
      </w:r>
    </w:p>
    <w:p w14:paraId="619A26D6" w14:textId="77777777" w:rsidR="00994A13" w:rsidRPr="004720D4" w:rsidRDefault="00994A13" w:rsidP="00994A13">
      <w:pPr>
        <w:pStyle w:val="Listeafsnit"/>
        <w:rPr>
          <w:lang w:val="en-US"/>
        </w:rPr>
      </w:pPr>
    </w:p>
    <w:p w14:paraId="71D0C27F" w14:textId="77777777" w:rsid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the </w:t>
      </w:r>
      <w:r w:rsidRPr="00994A13">
        <w:rPr>
          <w:lang w:val="en-US"/>
        </w:rPr>
        <w:t>Adwiza.LogConfig.exe</w:t>
      </w:r>
      <w:r>
        <w:rPr>
          <w:lang w:val="en-US"/>
        </w:rPr>
        <w:br/>
      </w:r>
      <w:r w:rsidRPr="00994A13">
        <w:rPr>
          <w:i/>
          <w:lang w:val="en-US"/>
        </w:rPr>
        <w:t>EDS – Expander – logging for Document templates</w:t>
      </w:r>
      <w:r w:rsidRPr="00994A13">
        <w:rPr>
          <w:i/>
          <w:lang w:val="en-US"/>
        </w:rPr>
        <w:br/>
        <w:t xml:space="preserve">EDS – </w:t>
      </w:r>
      <w:proofErr w:type="spellStart"/>
      <w:r w:rsidRPr="00994A13">
        <w:rPr>
          <w:i/>
          <w:lang w:val="en-US"/>
        </w:rPr>
        <w:t>Intraweb</w:t>
      </w:r>
      <w:proofErr w:type="spellEnd"/>
      <w:r w:rsidRPr="00994A13">
        <w:rPr>
          <w:i/>
          <w:lang w:val="en-US"/>
        </w:rPr>
        <w:t xml:space="preserve"> – Used together with the designer special scenarios</w:t>
      </w:r>
      <w:r w:rsidRPr="00994A13">
        <w:rPr>
          <w:i/>
          <w:lang w:val="en-US"/>
        </w:rPr>
        <w:br/>
        <w:t xml:space="preserve">EDS – OCX – EDS Windows version </w:t>
      </w:r>
      <w:r w:rsidRPr="00994A13">
        <w:rPr>
          <w:i/>
          <w:lang w:val="en-US"/>
        </w:rPr>
        <w:br/>
        <w:t>EDS – Popup forms/main – enable both when debugging the popup functionality</w:t>
      </w:r>
      <w:r w:rsidRPr="00994A13">
        <w:rPr>
          <w:i/>
          <w:lang w:val="en-US"/>
        </w:rPr>
        <w:br/>
        <w:t>EDS – Search – used for the EDS Search application</w:t>
      </w:r>
      <w:r w:rsidRPr="00994A13">
        <w:rPr>
          <w:lang w:val="en-US"/>
        </w:rPr>
        <w:br/>
      </w:r>
    </w:p>
    <w:p w14:paraId="70C26B69" w14:textId="77777777" w:rsidR="00994A13" w:rsidRPr="00994A13" w:rsidRDefault="00994A13" w:rsidP="00994A13">
      <w:pPr>
        <w:ind w:left="720"/>
        <w:rPr>
          <w:lang w:val="en-US"/>
        </w:rPr>
      </w:pPr>
      <w:r>
        <w:rPr>
          <w:lang w:val="en-US"/>
        </w:rPr>
        <w:t>Choose the area, click enabled and save</w:t>
      </w:r>
    </w:p>
    <w:p w14:paraId="6D9F7CEC" w14:textId="77777777" w:rsidR="00994A13" w:rsidRDefault="00994A13" w:rsidP="00994A13">
      <w:pPr>
        <w:ind w:left="720"/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3A8EB833" wp14:editId="103D55B2">
            <wp:extent cx="4629150" cy="2447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6B96" w14:textId="77777777" w:rsidR="00994A13" w:rsidRDefault="00994A13" w:rsidP="00994A13">
      <w:pPr>
        <w:ind w:left="720"/>
        <w:rPr>
          <w:lang w:val="en-US"/>
        </w:rPr>
      </w:pPr>
    </w:p>
    <w:p w14:paraId="7E942B16" w14:textId="77777777" w:rsid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the </w:t>
      </w:r>
      <w:r w:rsidRPr="00994A13">
        <w:rPr>
          <w:lang w:val="en-US"/>
        </w:rPr>
        <w:t>Adwiza.LogViewer.exe</w:t>
      </w:r>
    </w:p>
    <w:p w14:paraId="1545E3C8" w14:textId="77777777" w:rsidR="00994A13" w:rsidRDefault="00994A13" w:rsidP="00994A13">
      <w:pPr>
        <w:pStyle w:val="Listeafsnit"/>
        <w:rPr>
          <w:lang w:val="en-US"/>
        </w:rPr>
      </w:pPr>
    </w:p>
    <w:p w14:paraId="35401BA4" w14:textId="77777777" w:rsidR="00994A13" w:rsidRDefault="00994A13" w:rsidP="00994A13">
      <w:pPr>
        <w:pStyle w:val="Listeafsnit"/>
        <w:rPr>
          <w:lang w:val="en-US"/>
        </w:rPr>
      </w:pPr>
    </w:p>
    <w:p w14:paraId="77712DF4" w14:textId="77777777" w:rsid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 the EDS form/area you wish to debug</w:t>
      </w:r>
    </w:p>
    <w:p w14:paraId="4BFCDF81" w14:textId="77777777" w:rsidR="00994A13" w:rsidRPr="00994A13" w:rsidRDefault="00994A13" w:rsidP="00994A13">
      <w:pPr>
        <w:pStyle w:val="Listeafsnit"/>
        <w:rPr>
          <w:lang w:val="en-US"/>
        </w:rPr>
      </w:pPr>
    </w:p>
    <w:p w14:paraId="3F172710" w14:textId="77777777" w:rsidR="00994A13" w:rsidRPr="00994A13" w:rsidRDefault="00994A13" w:rsidP="00994A13">
      <w:pPr>
        <w:pStyle w:val="Listeafsnit"/>
        <w:rPr>
          <w:lang w:val="en-US"/>
        </w:rPr>
      </w:pPr>
    </w:p>
    <w:p w14:paraId="76426A6C" w14:textId="77777777" w:rsid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LogViewer</w:t>
      </w:r>
      <w:proofErr w:type="spellEnd"/>
      <w:r>
        <w:rPr>
          <w:lang w:val="en-US"/>
        </w:rPr>
        <w:t xml:space="preserve"> window will show the debug information</w:t>
      </w:r>
    </w:p>
    <w:p w14:paraId="6CF9BABA" w14:textId="77777777" w:rsidR="00994A13" w:rsidRDefault="00994A13" w:rsidP="00994A13">
      <w:pPr>
        <w:rPr>
          <w:lang w:val="en-US"/>
        </w:rPr>
      </w:pPr>
    </w:p>
    <w:p w14:paraId="437D5766" w14:textId="77777777" w:rsidR="00836102" w:rsidRPr="00994A13" w:rsidRDefault="00994A13" w:rsidP="00994A13">
      <w:pPr>
        <w:pStyle w:val="Listeafsnit"/>
        <w:numPr>
          <w:ilvl w:val="0"/>
          <w:numId w:val="1"/>
        </w:numPr>
        <w:rPr>
          <w:lang w:val="en-US"/>
        </w:rPr>
      </w:pPr>
      <w:r w:rsidRPr="00994A13">
        <w:rPr>
          <w:lang w:val="en-US"/>
        </w:rPr>
        <w:t>Once finished, remember to disable the log again by running the Adwiza.LogConfig.exe and press “Disable All”</w:t>
      </w:r>
    </w:p>
    <w:sectPr w:rsidR="00836102" w:rsidRPr="00994A1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264D" w14:textId="77777777" w:rsidR="001D3BE7" w:rsidRDefault="001D3BE7" w:rsidP="00FF2E35">
      <w:pPr>
        <w:spacing w:after="0" w:line="240" w:lineRule="auto"/>
      </w:pPr>
      <w:r>
        <w:separator/>
      </w:r>
    </w:p>
  </w:endnote>
  <w:endnote w:type="continuationSeparator" w:id="0">
    <w:p w14:paraId="6D31DFF5" w14:textId="77777777" w:rsidR="001D3BE7" w:rsidRDefault="001D3BE7" w:rsidP="00FF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9AAC" w14:textId="77777777" w:rsidR="001D3BE7" w:rsidRDefault="001D3BE7" w:rsidP="00FF2E35">
      <w:pPr>
        <w:spacing w:after="0" w:line="240" w:lineRule="auto"/>
      </w:pPr>
      <w:r>
        <w:separator/>
      </w:r>
    </w:p>
  </w:footnote>
  <w:footnote w:type="continuationSeparator" w:id="0">
    <w:p w14:paraId="520ED184" w14:textId="77777777" w:rsidR="001D3BE7" w:rsidRDefault="001D3BE7" w:rsidP="00FF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AC7A" w14:textId="0B46B866" w:rsidR="00FF2E35" w:rsidRDefault="00FF2E35">
    <w:pPr>
      <w:pStyle w:val="Sidehoved"/>
    </w:pPr>
    <w:r>
      <w:rPr>
        <w:noProof/>
      </w:rPr>
      <w:drawing>
        <wp:inline distT="0" distB="0" distL="0" distR="0" wp14:anchorId="6A860D76" wp14:editId="52A3B123">
          <wp:extent cx="900000" cy="9000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S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EDS </w:t>
    </w:r>
    <w:proofErr w:type="spellStart"/>
    <w:r>
      <w:t>Debug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7C1"/>
    <w:multiLevelType w:val="hybridMultilevel"/>
    <w:tmpl w:val="C63EC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13"/>
    <w:rsid w:val="001D3BE7"/>
    <w:rsid w:val="00836102"/>
    <w:rsid w:val="00994A13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B5ADD"/>
  <w15:chartTrackingRefBased/>
  <w15:docId w15:val="{17DB64AA-ED4E-4CF0-9949-05426A3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4A13"/>
  </w:style>
  <w:style w:type="paragraph" w:styleId="Overskrift1">
    <w:name w:val="heading 1"/>
    <w:basedOn w:val="Normal"/>
    <w:next w:val="Normal"/>
    <w:link w:val="Overskrift1Tegn"/>
    <w:uiPriority w:val="9"/>
    <w:qFormat/>
    <w:rsid w:val="00994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4A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94A1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F2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2E35"/>
  </w:style>
  <w:style w:type="paragraph" w:styleId="Sidefod">
    <w:name w:val="footer"/>
    <w:basedOn w:val="Normal"/>
    <w:link w:val="SidefodTegn"/>
    <w:uiPriority w:val="99"/>
    <w:unhideWhenUsed/>
    <w:rsid w:val="00FF2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Lyngtoft</dc:creator>
  <cp:keywords/>
  <dc:description/>
  <cp:lastModifiedBy>claus.erik.brendstrup@amesto.dk</cp:lastModifiedBy>
  <cp:revision>2</cp:revision>
  <dcterms:created xsi:type="dcterms:W3CDTF">2017-06-13T13:09:00Z</dcterms:created>
  <dcterms:modified xsi:type="dcterms:W3CDTF">2017-06-13T13:09:00Z</dcterms:modified>
</cp:coreProperties>
</file>